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A1E07" w14:textId="5ED4FB21" w:rsidR="007D3296" w:rsidRDefault="0023761F" w:rsidP="0054531E">
      <w:pPr>
        <w:spacing w:after="160" w:line="278" w:lineRule="auto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K916 Innendørs mobildekning - </w:t>
      </w:r>
      <w:r w:rsidR="007D3296">
        <w:rPr>
          <w:rFonts w:ascii="Arial" w:hAnsi="Arial" w:cs="Arial"/>
          <w:b/>
          <w:bCs/>
          <w:sz w:val="22"/>
        </w:rPr>
        <w:t>Materialers miljøegenskaper</w:t>
      </w:r>
    </w:p>
    <w:p w14:paraId="1D619785" w14:textId="77777777" w:rsidR="007D3296" w:rsidRDefault="007D3296" w:rsidP="0054531E">
      <w:pPr>
        <w:spacing w:after="160" w:line="278" w:lineRule="auto"/>
        <w:rPr>
          <w:rFonts w:ascii="Arial" w:hAnsi="Arial" w:cs="Arial"/>
          <w:b/>
          <w:bCs/>
          <w:sz w:val="22"/>
        </w:rPr>
      </w:pPr>
    </w:p>
    <w:p w14:paraId="716340D2" w14:textId="181952C5" w:rsidR="0054531E" w:rsidRDefault="00D27898" w:rsidP="0054531E">
      <w:pPr>
        <w:spacing w:after="160" w:line="278" w:lineRule="auto"/>
        <w:rPr>
          <w:rFonts w:ascii="Arial" w:hAnsi="Arial" w:cs="Arial"/>
          <w:sz w:val="20"/>
          <w:szCs w:val="20"/>
        </w:rPr>
      </w:pPr>
      <w:r w:rsidRPr="315D79EC">
        <w:rPr>
          <w:rFonts w:ascii="Arial" w:hAnsi="Arial" w:cs="Arial"/>
          <w:b/>
          <w:bCs/>
          <w:sz w:val="22"/>
        </w:rPr>
        <w:t>Minimumsk</w:t>
      </w:r>
      <w:r w:rsidR="00D62D31" w:rsidRPr="315D79EC">
        <w:rPr>
          <w:rFonts w:ascii="Arial" w:hAnsi="Arial" w:cs="Arial"/>
          <w:b/>
          <w:bCs/>
          <w:sz w:val="22"/>
        </w:rPr>
        <w:t>rav til materialers miljøegenskaper:</w:t>
      </w:r>
    </w:p>
    <w:p w14:paraId="4B8030C4" w14:textId="03B46439" w:rsidR="00F6796C" w:rsidRDefault="00F91881" w:rsidP="0054531E">
      <w:pPr>
        <w:spacing w:after="160" w:line="278" w:lineRule="auto"/>
        <w:rPr>
          <w:rFonts w:ascii="Arial" w:hAnsi="Arial" w:cs="Arial"/>
          <w:sz w:val="20"/>
          <w:szCs w:val="20"/>
        </w:rPr>
      </w:pPr>
      <w:r w:rsidRPr="00A1571D">
        <w:rPr>
          <w:rFonts w:ascii="Arial" w:hAnsi="Arial" w:cs="Arial"/>
          <w:sz w:val="20"/>
          <w:szCs w:val="20"/>
        </w:rPr>
        <w:t xml:space="preserve">Produkter skal til enhver tid oppfylle miljøkrav som følger av gjeldende lover og forskrifter. </w:t>
      </w:r>
      <w:r w:rsidR="0033454B">
        <w:rPr>
          <w:rFonts w:ascii="Arial" w:hAnsi="Arial" w:cs="Arial"/>
          <w:sz w:val="20"/>
          <w:szCs w:val="20"/>
        </w:rPr>
        <w:t>Alt utstyr skal minimum overholde følgende regelverk</w:t>
      </w:r>
      <w:r w:rsidR="00216C5F">
        <w:rPr>
          <w:rFonts w:ascii="Arial" w:hAnsi="Arial" w:cs="Arial"/>
          <w:sz w:val="20"/>
          <w:szCs w:val="20"/>
        </w:rPr>
        <w:t xml:space="preserve"> om helse og miljøskadelige stoffer</w:t>
      </w:r>
      <w:r w:rsidR="0033454B">
        <w:rPr>
          <w:rFonts w:ascii="Arial" w:hAnsi="Arial" w:cs="Arial"/>
          <w:sz w:val="20"/>
          <w:szCs w:val="20"/>
        </w:rPr>
        <w:t>:</w:t>
      </w:r>
    </w:p>
    <w:p w14:paraId="0D6BBB28" w14:textId="77777777" w:rsidR="00255888" w:rsidRDefault="00255888" w:rsidP="00255888">
      <w:pPr>
        <w:numPr>
          <w:ilvl w:val="0"/>
          <w:numId w:val="15"/>
        </w:numPr>
        <w:tabs>
          <w:tab w:val="num" w:pos="1440"/>
        </w:tabs>
        <w:spacing w:after="160" w:line="278" w:lineRule="auto"/>
        <w:rPr>
          <w:rFonts w:ascii="Arial" w:hAnsi="Arial" w:cs="Arial"/>
          <w:sz w:val="20"/>
          <w:szCs w:val="20"/>
        </w:rPr>
      </w:pPr>
      <w:r w:rsidRPr="00255888">
        <w:rPr>
          <w:rFonts w:ascii="Arial" w:hAnsi="Arial" w:cs="Arial"/>
          <w:sz w:val="20"/>
          <w:szCs w:val="20"/>
        </w:rPr>
        <w:t>Produktforskriftens kapittel 2a dekker EUs direktiv for elektriske og elektroniske produkter (EE-produkter), 2011/65/EU (</w:t>
      </w:r>
      <w:proofErr w:type="spellStart"/>
      <w:r w:rsidRPr="00255888">
        <w:rPr>
          <w:rFonts w:ascii="Arial" w:hAnsi="Arial" w:cs="Arial"/>
          <w:sz w:val="20"/>
          <w:szCs w:val="20"/>
        </w:rPr>
        <w:t>RoHS</w:t>
      </w:r>
      <w:proofErr w:type="spellEnd"/>
      <w:r w:rsidRPr="00255888">
        <w:rPr>
          <w:rFonts w:ascii="Arial" w:hAnsi="Arial" w:cs="Arial"/>
          <w:sz w:val="20"/>
          <w:szCs w:val="20"/>
        </w:rPr>
        <w:t xml:space="preserve"> 2). Forskriftens §2a-3 oppgir hvilke stoffer som er forbudt i EE-produkter.</w:t>
      </w:r>
    </w:p>
    <w:p w14:paraId="550668E4" w14:textId="36E1BF11" w:rsidR="00255888" w:rsidRPr="00255888" w:rsidRDefault="00255888" w:rsidP="00C45479">
      <w:pPr>
        <w:numPr>
          <w:ilvl w:val="0"/>
          <w:numId w:val="15"/>
        </w:numPr>
        <w:tabs>
          <w:tab w:val="num" w:pos="1440"/>
        </w:tabs>
        <w:spacing w:after="160" w:line="278" w:lineRule="auto"/>
        <w:rPr>
          <w:rFonts w:ascii="Arial" w:hAnsi="Arial" w:cs="Arial"/>
          <w:sz w:val="20"/>
          <w:szCs w:val="20"/>
        </w:rPr>
      </w:pPr>
      <w:r w:rsidRPr="00255888">
        <w:rPr>
          <w:rFonts w:ascii="Arial" w:hAnsi="Arial" w:cs="Arial"/>
          <w:sz w:val="20"/>
          <w:szCs w:val="20"/>
        </w:rPr>
        <w:t>Produktforskriftens kapittel 2 paragraf 2-3, 2-4, 2-15 til 2-18a om krav til produkter som inneholder tungmetaller.</w:t>
      </w:r>
    </w:p>
    <w:p w14:paraId="71F2D2CF" w14:textId="77777777" w:rsidR="00255888" w:rsidRPr="00255888" w:rsidRDefault="00255888" w:rsidP="00C45479">
      <w:pPr>
        <w:numPr>
          <w:ilvl w:val="0"/>
          <w:numId w:val="15"/>
        </w:numPr>
        <w:tabs>
          <w:tab w:val="num" w:pos="1440"/>
        </w:tabs>
        <w:spacing w:after="160" w:line="278" w:lineRule="auto"/>
        <w:rPr>
          <w:rFonts w:ascii="Arial" w:hAnsi="Arial" w:cs="Arial"/>
          <w:sz w:val="20"/>
          <w:szCs w:val="20"/>
        </w:rPr>
      </w:pPr>
      <w:r w:rsidRPr="00255888">
        <w:rPr>
          <w:rFonts w:ascii="Arial" w:hAnsi="Arial" w:cs="Arial"/>
          <w:sz w:val="20"/>
          <w:szCs w:val="20"/>
        </w:rPr>
        <w:t>Produktforskriftens kapittel 4 dekker EUs forordning om persistente organiske miljøgifter (POPs), EF 850/2004.</w:t>
      </w:r>
    </w:p>
    <w:p w14:paraId="0B8E4331" w14:textId="77777777" w:rsidR="00255888" w:rsidRPr="00255888" w:rsidRDefault="00255888" w:rsidP="00C45479">
      <w:pPr>
        <w:numPr>
          <w:ilvl w:val="0"/>
          <w:numId w:val="15"/>
        </w:numPr>
        <w:tabs>
          <w:tab w:val="num" w:pos="1440"/>
        </w:tabs>
        <w:spacing w:after="160" w:line="278" w:lineRule="auto"/>
        <w:rPr>
          <w:rFonts w:ascii="Arial" w:hAnsi="Arial" w:cs="Arial"/>
          <w:sz w:val="20"/>
          <w:szCs w:val="20"/>
        </w:rPr>
      </w:pPr>
      <w:r w:rsidRPr="00255888">
        <w:rPr>
          <w:rFonts w:ascii="Arial" w:hAnsi="Arial" w:cs="Arial"/>
          <w:sz w:val="20"/>
          <w:szCs w:val="20"/>
        </w:rPr>
        <w:t>REACH-forskriften dekker EUs REACH-forordning om registrering, vurdering, autorisasjon og begrensninger av kjemikalier, EF1907/2006</w:t>
      </w:r>
    </w:p>
    <w:p w14:paraId="3B73CCC8" w14:textId="766354AA" w:rsidR="0033454B" w:rsidRDefault="00EC47D5" w:rsidP="0054531E">
      <w:pPr>
        <w:spacing w:after="160" w:line="27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Øvrig krav: </w:t>
      </w:r>
    </w:p>
    <w:p w14:paraId="1CBF9C6C" w14:textId="5364B40F" w:rsidR="00EB69BA" w:rsidRDefault="00EB69BA" w:rsidP="007D17B3">
      <w:pPr>
        <w:pStyle w:val="Listeavsnitt"/>
        <w:numPr>
          <w:ilvl w:val="0"/>
          <w:numId w:val="16"/>
        </w:numPr>
        <w:spacing w:after="160" w:line="27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 bruk av kjemiske produkter </w:t>
      </w:r>
      <w:r w:rsidR="00F20081">
        <w:rPr>
          <w:rFonts w:ascii="Arial" w:hAnsi="Arial" w:cs="Arial"/>
          <w:sz w:val="20"/>
          <w:szCs w:val="20"/>
        </w:rPr>
        <w:t xml:space="preserve">skal det foreligge sikkerhetsdatablader som viser innhold av miljø- og helseskadelige stoffer. </w:t>
      </w:r>
    </w:p>
    <w:p w14:paraId="5DA7EA65" w14:textId="650570A7" w:rsidR="007D17B3" w:rsidRDefault="007D17B3" w:rsidP="007D17B3">
      <w:pPr>
        <w:pStyle w:val="Listeavsnitt"/>
        <w:numPr>
          <w:ilvl w:val="0"/>
          <w:numId w:val="16"/>
        </w:numPr>
        <w:spacing w:after="160" w:line="278" w:lineRule="auto"/>
        <w:rPr>
          <w:rFonts w:ascii="Arial" w:hAnsi="Arial" w:cs="Arial"/>
          <w:sz w:val="20"/>
          <w:szCs w:val="20"/>
        </w:rPr>
      </w:pPr>
      <w:r w:rsidRPr="00C45479">
        <w:rPr>
          <w:rFonts w:ascii="Arial" w:hAnsi="Arial" w:cs="Arial"/>
          <w:sz w:val="20"/>
          <w:szCs w:val="20"/>
        </w:rPr>
        <w:t xml:space="preserve">Kabler og ledninger ikke </w:t>
      </w:r>
      <w:r w:rsidR="00712437">
        <w:rPr>
          <w:rFonts w:ascii="Arial" w:hAnsi="Arial" w:cs="Arial"/>
          <w:sz w:val="20"/>
          <w:szCs w:val="20"/>
        </w:rPr>
        <w:t xml:space="preserve">skal </w:t>
      </w:r>
      <w:r w:rsidRPr="00C45479">
        <w:rPr>
          <w:rFonts w:ascii="Arial" w:hAnsi="Arial" w:cs="Arial"/>
          <w:sz w:val="20"/>
          <w:szCs w:val="20"/>
        </w:rPr>
        <w:t xml:space="preserve">inneholde kort- eller mellomkjedede klorparafiner, DEHP, DBP, BBP, </w:t>
      </w:r>
      <w:proofErr w:type="spellStart"/>
      <w:r w:rsidRPr="00C45479">
        <w:rPr>
          <w:rFonts w:ascii="Arial" w:hAnsi="Arial" w:cs="Arial"/>
          <w:sz w:val="20"/>
          <w:szCs w:val="20"/>
        </w:rPr>
        <w:t>diisobutylftalat</w:t>
      </w:r>
      <w:proofErr w:type="spellEnd"/>
      <w:r w:rsidRPr="00C45479">
        <w:rPr>
          <w:rFonts w:ascii="Arial" w:hAnsi="Arial" w:cs="Arial"/>
          <w:sz w:val="20"/>
          <w:szCs w:val="20"/>
        </w:rPr>
        <w:t xml:space="preserve"> eller bisfenol A.</w:t>
      </w:r>
    </w:p>
    <w:p w14:paraId="03F34FB3" w14:textId="538BBFE7" w:rsidR="00DC508D" w:rsidRPr="00C45479" w:rsidRDefault="00DC508D" w:rsidP="00C45479">
      <w:pPr>
        <w:pStyle w:val="Listeavsnitt"/>
        <w:numPr>
          <w:ilvl w:val="0"/>
          <w:numId w:val="16"/>
        </w:numPr>
        <w:spacing w:after="160" w:line="278" w:lineRule="auto"/>
        <w:rPr>
          <w:rFonts w:ascii="Arial" w:hAnsi="Arial" w:cs="Arial"/>
          <w:sz w:val="20"/>
          <w:szCs w:val="20"/>
        </w:rPr>
      </w:pPr>
      <w:r w:rsidRPr="00DC508D">
        <w:rPr>
          <w:rFonts w:ascii="Arial" w:hAnsi="Arial" w:cs="Arial"/>
          <w:sz w:val="20"/>
          <w:szCs w:val="20"/>
        </w:rPr>
        <w:t xml:space="preserve">Elektroprodukter generelt skal være av halogenfritt materiale. </w:t>
      </w:r>
    </w:p>
    <w:p w14:paraId="10494068" w14:textId="77777777" w:rsidR="00F6796C" w:rsidRDefault="00F6796C" w:rsidP="0054531E">
      <w:pPr>
        <w:spacing w:after="160" w:line="278" w:lineRule="auto"/>
        <w:rPr>
          <w:rFonts w:ascii="Arial" w:hAnsi="Arial" w:cs="Arial"/>
          <w:sz w:val="20"/>
          <w:szCs w:val="20"/>
        </w:rPr>
      </w:pPr>
    </w:p>
    <w:p w14:paraId="661EBA83" w14:textId="4D61B83D" w:rsidR="00C15465" w:rsidRPr="00C45479" w:rsidRDefault="700962F5" w:rsidP="315D79EC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315D79EC">
        <w:rPr>
          <w:rFonts w:ascii="Arial" w:hAnsi="Arial" w:cs="Arial"/>
          <w:b/>
          <w:bCs/>
          <w:sz w:val="22"/>
        </w:rPr>
        <w:t xml:space="preserve">Dersom tilgjengelig skal </w:t>
      </w:r>
      <w:r w:rsidR="43B0DD7E" w:rsidRPr="315D79EC">
        <w:rPr>
          <w:rFonts w:ascii="Arial" w:hAnsi="Arial" w:cs="Arial"/>
          <w:b/>
          <w:bCs/>
          <w:sz w:val="22"/>
        </w:rPr>
        <w:t xml:space="preserve">det </w:t>
      </w:r>
      <w:r w:rsidRPr="315D79EC">
        <w:rPr>
          <w:rFonts w:ascii="Arial" w:hAnsi="Arial" w:cs="Arial"/>
          <w:b/>
          <w:bCs/>
          <w:sz w:val="22"/>
        </w:rPr>
        <w:t xml:space="preserve">også </w:t>
      </w:r>
      <w:r w:rsidR="264A625D" w:rsidRPr="315D79EC">
        <w:rPr>
          <w:rFonts w:ascii="Arial" w:hAnsi="Arial" w:cs="Arial"/>
          <w:b/>
          <w:bCs/>
          <w:sz w:val="22"/>
        </w:rPr>
        <w:t>opplyses om følgende</w:t>
      </w:r>
      <w:r w:rsidR="38E7FB0D" w:rsidRPr="315D79EC">
        <w:rPr>
          <w:rFonts w:ascii="Arial" w:hAnsi="Arial" w:cs="Arial"/>
          <w:b/>
          <w:bCs/>
          <w:sz w:val="22"/>
        </w:rPr>
        <w:t>:</w:t>
      </w:r>
    </w:p>
    <w:p w14:paraId="069C440F" w14:textId="59C3F2D3" w:rsidR="004B3F85" w:rsidRDefault="38E7FB0D" w:rsidP="006042B4">
      <w:pPr>
        <w:rPr>
          <w:rFonts w:ascii="Arial" w:hAnsi="Arial" w:cs="Arial"/>
          <w:sz w:val="20"/>
          <w:szCs w:val="20"/>
        </w:rPr>
      </w:pPr>
      <w:r w:rsidRPr="315D79EC">
        <w:rPr>
          <w:rFonts w:ascii="Arial" w:hAnsi="Arial" w:cs="Arial"/>
          <w:sz w:val="20"/>
          <w:szCs w:val="20"/>
        </w:rPr>
        <w:t>T</w:t>
      </w:r>
      <w:r w:rsidR="004B3F85" w:rsidRPr="315D79EC">
        <w:rPr>
          <w:rFonts w:ascii="Arial" w:hAnsi="Arial" w:cs="Arial"/>
          <w:sz w:val="20"/>
          <w:szCs w:val="20"/>
        </w:rPr>
        <w:t xml:space="preserve">ype 1 miljømerke i henhold til ISO 14024-standarden som eks. </w:t>
      </w:r>
      <w:r w:rsidR="00895114" w:rsidRPr="315D79EC">
        <w:rPr>
          <w:rFonts w:ascii="Arial" w:hAnsi="Arial" w:cs="Arial"/>
          <w:sz w:val="20"/>
          <w:szCs w:val="20"/>
        </w:rPr>
        <w:t xml:space="preserve">Svanemerke, </w:t>
      </w:r>
      <w:r w:rsidR="005146A5" w:rsidRPr="315D79EC">
        <w:rPr>
          <w:rFonts w:ascii="Arial" w:hAnsi="Arial" w:cs="Arial"/>
          <w:sz w:val="20"/>
          <w:szCs w:val="20"/>
        </w:rPr>
        <w:t xml:space="preserve">EU-blomsten </w:t>
      </w:r>
      <w:r w:rsidR="004B3F85" w:rsidRPr="315D79EC">
        <w:rPr>
          <w:rFonts w:ascii="Arial" w:hAnsi="Arial" w:cs="Arial"/>
          <w:sz w:val="20"/>
          <w:szCs w:val="20"/>
        </w:rPr>
        <w:t>TCO Certified, Blaue Ängel og EPEAT Gold</w:t>
      </w:r>
      <w:r w:rsidR="006B0A6E" w:rsidRPr="315D79EC">
        <w:rPr>
          <w:rFonts w:ascii="Arial" w:hAnsi="Arial" w:cs="Arial"/>
          <w:sz w:val="20"/>
          <w:szCs w:val="20"/>
        </w:rPr>
        <w:t xml:space="preserve">. </w:t>
      </w:r>
      <w:r w:rsidR="00232405" w:rsidRPr="315D79EC">
        <w:rPr>
          <w:rFonts w:ascii="Arial" w:hAnsi="Arial" w:cs="Arial"/>
          <w:sz w:val="20"/>
          <w:szCs w:val="20"/>
        </w:rPr>
        <w:t xml:space="preserve"> </w:t>
      </w:r>
    </w:p>
    <w:p w14:paraId="100FAB10" w14:textId="77777777" w:rsidR="004B3F85" w:rsidRDefault="004B3F85" w:rsidP="006042B4">
      <w:pPr>
        <w:rPr>
          <w:rFonts w:ascii="Arial" w:hAnsi="Arial" w:cs="Arial"/>
          <w:sz w:val="20"/>
          <w:szCs w:val="20"/>
        </w:rPr>
      </w:pPr>
    </w:p>
    <w:p w14:paraId="7223C110" w14:textId="77777777" w:rsidR="005B2664" w:rsidRPr="00B30C21" w:rsidRDefault="005B2664" w:rsidP="005B2664">
      <w:pPr>
        <w:rPr>
          <w:rFonts w:ascii="Arial" w:hAnsi="Arial" w:cs="Arial"/>
          <w:b/>
          <w:bCs/>
          <w:sz w:val="20"/>
          <w:szCs w:val="20"/>
        </w:rPr>
      </w:pPr>
      <w:r w:rsidRPr="00B30C21">
        <w:rPr>
          <w:rFonts w:ascii="Arial" w:hAnsi="Arial" w:cs="Arial"/>
          <w:b/>
          <w:bCs/>
          <w:sz w:val="20"/>
          <w:szCs w:val="20"/>
        </w:rPr>
        <w:t>EPD</w:t>
      </w:r>
    </w:p>
    <w:p w14:paraId="31AF174C" w14:textId="04881529" w:rsidR="005B2664" w:rsidRDefault="00FD4C99" w:rsidP="005B2664">
      <w:pPr>
        <w:rPr>
          <w:rFonts w:ascii="Arial" w:hAnsi="Arial" w:cs="Arial"/>
          <w:sz w:val="20"/>
          <w:szCs w:val="20"/>
        </w:rPr>
      </w:pPr>
      <w:r w:rsidRPr="315D79EC">
        <w:rPr>
          <w:rFonts w:ascii="Arial" w:hAnsi="Arial" w:cs="Arial"/>
          <w:sz w:val="20"/>
          <w:szCs w:val="20"/>
        </w:rPr>
        <w:t>EPDer skal være tredjepartsverifisert</w:t>
      </w:r>
      <w:r w:rsidR="00D373A4" w:rsidRPr="315D79EC">
        <w:rPr>
          <w:rFonts w:ascii="Arial" w:hAnsi="Arial" w:cs="Arial"/>
          <w:sz w:val="20"/>
          <w:szCs w:val="20"/>
        </w:rPr>
        <w:t xml:space="preserve"> og </w:t>
      </w:r>
      <w:r w:rsidR="00F13D6C" w:rsidRPr="315D79EC">
        <w:rPr>
          <w:rFonts w:ascii="Arial" w:hAnsi="Arial" w:cs="Arial"/>
          <w:sz w:val="20"/>
          <w:szCs w:val="20"/>
        </w:rPr>
        <w:t>i</w:t>
      </w:r>
      <w:r w:rsidR="00BB2A58" w:rsidRPr="315D79EC">
        <w:rPr>
          <w:rFonts w:ascii="Arial" w:hAnsi="Arial" w:cs="Arial"/>
          <w:sz w:val="20"/>
          <w:szCs w:val="20"/>
        </w:rPr>
        <w:t xml:space="preserve"> </w:t>
      </w:r>
      <w:r w:rsidR="00F13D6C" w:rsidRPr="315D79EC">
        <w:rPr>
          <w:rFonts w:ascii="Arial" w:hAnsi="Arial" w:cs="Arial"/>
          <w:sz w:val="20"/>
          <w:szCs w:val="20"/>
        </w:rPr>
        <w:t>h</w:t>
      </w:r>
      <w:r w:rsidR="00BB2A58" w:rsidRPr="315D79EC">
        <w:rPr>
          <w:rFonts w:ascii="Arial" w:hAnsi="Arial" w:cs="Arial"/>
          <w:sz w:val="20"/>
          <w:szCs w:val="20"/>
        </w:rPr>
        <w:t xml:space="preserve">enhold </w:t>
      </w:r>
      <w:r w:rsidR="00F13D6C" w:rsidRPr="315D79EC">
        <w:rPr>
          <w:rFonts w:ascii="Arial" w:hAnsi="Arial" w:cs="Arial"/>
          <w:sz w:val="20"/>
          <w:szCs w:val="20"/>
        </w:rPr>
        <w:t>t</w:t>
      </w:r>
      <w:r w:rsidR="00BB2A58" w:rsidRPr="315D79EC">
        <w:rPr>
          <w:rFonts w:ascii="Arial" w:hAnsi="Arial" w:cs="Arial"/>
          <w:sz w:val="20"/>
          <w:szCs w:val="20"/>
        </w:rPr>
        <w:t>il</w:t>
      </w:r>
      <w:r w:rsidR="00F13D6C" w:rsidRPr="315D79EC">
        <w:rPr>
          <w:rFonts w:ascii="Arial" w:hAnsi="Arial" w:cs="Arial"/>
          <w:sz w:val="20"/>
          <w:szCs w:val="20"/>
        </w:rPr>
        <w:t xml:space="preserve"> ISO 14025 (ev ISO 21930) og </w:t>
      </w:r>
      <w:r w:rsidR="00CF5E24" w:rsidRPr="315D79EC">
        <w:rPr>
          <w:rFonts w:ascii="Arial" w:hAnsi="Arial" w:cs="Arial"/>
          <w:sz w:val="20"/>
          <w:szCs w:val="20"/>
        </w:rPr>
        <w:t xml:space="preserve">EN 15804 (for </w:t>
      </w:r>
      <w:r w:rsidRPr="315D79EC">
        <w:rPr>
          <w:rFonts w:ascii="Arial" w:hAnsi="Arial" w:cs="Arial"/>
          <w:sz w:val="20"/>
          <w:szCs w:val="20"/>
        </w:rPr>
        <w:t>byggevarer)</w:t>
      </w:r>
      <w:r w:rsidR="00FA7B5A" w:rsidRPr="315D79EC">
        <w:rPr>
          <w:rFonts w:ascii="Arial" w:hAnsi="Arial" w:cs="Arial"/>
          <w:sz w:val="20"/>
          <w:szCs w:val="20"/>
        </w:rPr>
        <w:t xml:space="preserve">. </w:t>
      </w:r>
    </w:p>
    <w:p w14:paraId="7846D35E" w14:textId="77777777" w:rsidR="00970296" w:rsidRDefault="00970296" w:rsidP="005B2664">
      <w:pPr>
        <w:rPr>
          <w:rFonts w:ascii="Arial" w:hAnsi="Arial" w:cs="Arial"/>
          <w:sz w:val="20"/>
          <w:szCs w:val="20"/>
        </w:rPr>
      </w:pPr>
    </w:p>
    <w:p w14:paraId="2F7EC540" w14:textId="7ECF02C1" w:rsidR="00FA7B5A" w:rsidDel="006042B4" w:rsidRDefault="004D549E" w:rsidP="00C45479">
      <w:pPr>
        <w:spacing w:after="160" w:line="278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EPDer</w:t>
      </w:r>
      <w:proofErr w:type="spellEnd"/>
      <w:r>
        <w:rPr>
          <w:rFonts w:ascii="Arial" w:hAnsi="Arial" w:cs="Arial"/>
          <w:sz w:val="20"/>
          <w:szCs w:val="20"/>
        </w:rPr>
        <w:t xml:space="preserve"> ska</w:t>
      </w:r>
      <w:r w:rsidR="004A6A5D">
        <w:rPr>
          <w:rFonts w:ascii="Arial" w:hAnsi="Arial" w:cs="Arial"/>
          <w:sz w:val="20"/>
          <w:szCs w:val="20"/>
        </w:rPr>
        <w:t xml:space="preserve">l </w:t>
      </w:r>
      <w:r w:rsidR="007F13ED">
        <w:rPr>
          <w:rFonts w:ascii="Arial" w:hAnsi="Arial" w:cs="Arial"/>
          <w:sz w:val="20"/>
          <w:szCs w:val="20"/>
        </w:rPr>
        <w:t>tilgjengeliggjøres for klimagassberegninger i prosjekte</w:t>
      </w:r>
      <w:r w:rsidR="00274F49">
        <w:rPr>
          <w:rFonts w:ascii="Arial" w:hAnsi="Arial" w:cs="Arial"/>
          <w:sz w:val="20"/>
          <w:szCs w:val="20"/>
        </w:rPr>
        <w:t xml:space="preserve">ne. </w:t>
      </w:r>
    </w:p>
    <w:p w14:paraId="1C477DA8" w14:textId="1CB84102" w:rsidR="0039070D" w:rsidRPr="0054531E" w:rsidRDefault="0039070D" w:rsidP="0054531E"/>
    <w:sectPr w:rsidR="0039070D" w:rsidRPr="0054531E" w:rsidSect="00BB043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62A29" w14:textId="77777777" w:rsidR="001F6401" w:rsidRDefault="001F6401">
      <w:pPr>
        <w:spacing w:line="240" w:lineRule="auto"/>
      </w:pPr>
      <w:r>
        <w:separator/>
      </w:r>
    </w:p>
  </w:endnote>
  <w:endnote w:type="continuationSeparator" w:id="0">
    <w:p w14:paraId="2D5F600E" w14:textId="77777777" w:rsidR="001F6401" w:rsidRDefault="001F64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E23ED9" w14:paraId="72204CEB" w14:textId="77777777" w:rsidTr="00E23ED9">
      <w:tc>
        <w:tcPr>
          <w:tcW w:w="3209" w:type="dxa"/>
        </w:tcPr>
        <w:p w14:paraId="2CEE5011" w14:textId="76492C27" w:rsidR="00E23ED9" w:rsidRDefault="00E23ED9">
          <w:pPr>
            <w:pStyle w:val="Bunntekst"/>
            <w:rPr>
              <w:color w:val="FF0000"/>
            </w:rPr>
          </w:pPr>
        </w:p>
      </w:tc>
      <w:tc>
        <w:tcPr>
          <w:tcW w:w="3209" w:type="dxa"/>
        </w:tcPr>
        <w:p w14:paraId="4D8276C3" w14:textId="77777777" w:rsidR="00E23ED9" w:rsidRDefault="00E23ED9">
          <w:pPr>
            <w:pStyle w:val="Bunntekst"/>
            <w:rPr>
              <w:color w:val="FF0000"/>
            </w:rPr>
          </w:pPr>
        </w:p>
      </w:tc>
      <w:tc>
        <w:tcPr>
          <w:tcW w:w="3210" w:type="dxa"/>
        </w:tcPr>
        <w:p w14:paraId="211307D5" w14:textId="77777777" w:rsidR="00E23ED9" w:rsidRDefault="00E23ED9">
          <w:pPr>
            <w:pStyle w:val="Bunntekst"/>
            <w:rPr>
              <w:color w:val="FF0000"/>
            </w:rPr>
          </w:pPr>
        </w:p>
      </w:tc>
    </w:tr>
    <w:tr w:rsidR="00E23ED9" w14:paraId="68E423F6" w14:textId="77777777" w:rsidTr="00E23ED9">
      <w:tc>
        <w:tcPr>
          <w:tcW w:w="3209" w:type="dxa"/>
        </w:tcPr>
        <w:p w14:paraId="5C33CBB4" w14:textId="702FCAA1" w:rsidR="00E23ED9" w:rsidRDefault="00E23ED9">
          <w:pPr>
            <w:pStyle w:val="Bunntekst"/>
            <w:rPr>
              <w:color w:val="FF0000"/>
            </w:rPr>
          </w:pPr>
        </w:p>
      </w:tc>
      <w:tc>
        <w:tcPr>
          <w:tcW w:w="3209" w:type="dxa"/>
        </w:tcPr>
        <w:p w14:paraId="4A1AADCE" w14:textId="77777777" w:rsidR="00E23ED9" w:rsidRDefault="00E23ED9">
          <w:pPr>
            <w:pStyle w:val="Bunntekst"/>
            <w:rPr>
              <w:color w:val="FF0000"/>
            </w:rPr>
          </w:pPr>
        </w:p>
      </w:tc>
      <w:tc>
        <w:tcPr>
          <w:tcW w:w="3210" w:type="dxa"/>
        </w:tcPr>
        <w:p w14:paraId="7C8A8383" w14:textId="77777777" w:rsidR="00E23ED9" w:rsidRDefault="00E23ED9">
          <w:pPr>
            <w:pStyle w:val="Bunntekst"/>
            <w:rPr>
              <w:color w:val="FF0000"/>
            </w:rPr>
          </w:pPr>
        </w:p>
      </w:tc>
    </w:tr>
  </w:tbl>
  <w:p w14:paraId="1CA2DA22" w14:textId="77777777" w:rsidR="00E23ED9" w:rsidRPr="00E23ED9" w:rsidRDefault="00E23ED9" w:rsidP="00E23ED9">
    <w:pPr>
      <w:pStyle w:val="Bunntekst"/>
      <w:rPr>
        <w:color w:val="FF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EEBA" w14:textId="77777777" w:rsidR="009F225A" w:rsidRDefault="002F1B7B" w:rsidP="00B552CB">
    <w:pPr>
      <w:pStyle w:val="Bunntekst"/>
    </w:pPr>
    <w:r w:rsidRPr="00B552CB">
      <w:rPr>
        <w:b/>
      </w:rPr>
      <w:t>UTGIVER</w:t>
    </w:r>
    <w:r>
      <w:t xml:space="preserve"> UFV</w:t>
    </w:r>
  </w:p>
  <w:p w14:paraId="549318DB" w14:textId="77777777" w:rsidR="009F225A" w:rsidRDefault="002F1B7B" w:rsidP="00B552CB">
    <w:pPr>
      <w:pStyle w:val="Bunntekst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</w:t>
    </w:r>
    <w:proofErr w:type="spellStart"/>
    <w:r>
      <w:t>Dir</w:t>
    </w:r>
    <w:proofErr w:type="spellEnd"/>
    <w:r>
      <w:t xml:space="preserve"> U</w:t>
    </w:r>
  </w:p>
  <w:p w14:paraId="2A2D67BF" w14:textId="77777777" w:rsidR="009F225A" w:rsidRDefault="002F1B7B" w:rsidP="00B552CB">
    <w:pPr>
      <w:pStyle w:val="Bunntekst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1A01" w14:textId="77777777" w:rsidR="001F6401" w:rsidRDefault="001F6401">
      <w:pPr>
        <w:spacing w:line="240" w:lineRule="auto"/>
      </w:pPr>
      <w:r>
        <w:separator/>
      </w:r>
    </w:p>
  </w:footnote>
  <w:footnote w:type="continuationSeparator" w:id="0">
    <w:p w14:paraId="79C1FA25" w14:textId="77777777" w:rsidR="001F6401" w:rsidRDefault="001F64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B5856" w14:textId="60311818" w:rsidR="009F225A" w:rsidRDefault="001F6401" w:rsidP="00E72B5B">
    <w:pPr>
      <w:pStyle w:val="Topptekst"/>
    </w:pPr>
    <w:sdt>
      <w:sdtPr>
        <w:id w:val="71246142"/>
        <w:docPartObj>
          <w:docPartGallery w:val="Page Numbers (Top of Page)"/>
          <w:docPartUnique/>
        </w:docPartObj>
      </w:sdtPr>
      <w:sdtEndPr/>
      <w:sdtContent>
        <w:r w:rsidR="002F1B7B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1314085B" wp14:editId="02914A61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C27738E" id="Rett linje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2F1B7B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1ADF0B03" wp14:editId="79B6262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0585757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7F98BCCC" w14:textId="0ED079FC" w:rsidR="009F225A" w:rsidRDefault="009F225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EndPr/>
    <w:sdtContent>
      <w:p w14:paraId="246AD62D" w14:textId="77777777" w:rsidR="009F225A" w:rsidRDefault="002F1B7B" w:rsidP="005B1D53">
        <w:pPr>
          <w:pStyle w:val="Toppteks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BE31351" wp14:editId="3168E038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C209489" id="Rett linje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9264" behindDoc="1" locked="0" layoutInCell="1" allowOverlap="1" wp14:anchorId="1F6E9D5C" wp14:editId="7197A42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" name="Bilde 5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6501745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31A751C4" w14:textId="77777777" w:rsidR="009F225A" w:rsidRDefault="009F225A" w:rsidP="009B644A">
    <w:pPr>
      <w:pStyle w:val="Topptekst"/>
    </w:pPr>
  </w:p>
  <w:p w14:paraId="7AF8A8BC" w14:textId="77777777" w:rsidR="009F225A" w:rsidRPr="009B644A" w:rsidRDefault="009F225A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87F98"/>
    <w:multiLevelType w:val="hybridMultilevel"/>
    <w:tmpl w:val="7EAC1FF2"/>
    <w:lvl w:ilvl="0" w:tplc="F3C45A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6A08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7EA5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34C4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4031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E4A7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CA98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1624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8299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265181"/>
    <w:multiLevelType w:val="hybridMultilevel"/>
    <w:tmpl w:val="1E10C798"/>
    <w:lvl w:ilvl="0" w:tplc="1450A6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5E8F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1806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E67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1EA9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FCD6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36D6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5022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9E6E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E7A5B76"/>
    <w:multiLevelType w:val="hybridMultilevel"/>
    <w:tmpl w:val="E94EEDAE"/>
    <w:lvl w:ilvl="0" w:tplc="23EA40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B2EA1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7ED8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A1F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B2C5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284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FCF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6646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7EC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6943F58"/>
    <w:multiLevelType w:val="hybridMultilevel"/>
    <w:tmpl w:val="A16090D8"/>
    <w:lvl w:ilvl="0" w:tplc="B4FCAC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26EF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3A87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AA7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7E13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0CBA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5C56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4C16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8F2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91F4786"/>
    <w:multiLevelType w:val="hybridMultilevel"/>
    <w:tmpl w:val="56EAC0D6"/>
    <w:lvl w:ilvl="0" w:tplc="7E7AB6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88CA1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65A11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98B1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680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4209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4C16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920D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062D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74A40AD"/>
    <w:multiLevelType w:val="hybridMultilevel"/>
    <w:tmpl w:val="CCE85DF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2684A"/>
    <w:multiLevelType w:val="hybridMultilevel"/>
    <w:tmpl w:val="7528DF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06B46"/>
    <w:multiLevelType w:val="hybridMultilevel"/>
    <w:tmpl w:val="5C2A4AB6"/>
    <w:lvl w:ilvl="0" w:tplc="F40617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D2D8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9CBE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7106C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E8B3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7851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608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E013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072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43F758E"/>
    <w:multiLevelType w:val="hybridMultilevel"/>
    <w:tmpl w:val="BD0C0EC2"/>
    <w:lvl w:ilvl="0" w:tplc="81CE5956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30D4B"/>
    <w:multiLevelType w:val="hybridMultilevel"/>
    <w:tmpl w:val="46988694"/>
    <w:lvl w:ilvl="0" w:tplc="0792BDE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D9811BF"/>
    <w:multiLevelType w:val="hybridMultilevel"/>
    <w:tmpl w:val="0AF83E0E"/>
    <w:lvl w:ilvl="0" w:tplc="7C58D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00C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FA3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3A1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CA5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6E4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EF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6C1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666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A14DD5"/>
    <w:multiLevelType w:val="hybridMultilevel"/>
    <w:tmpl w:val="6486EF66"/>
    <w:lvl w:ilvl="0" w:tplc="974244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7EEF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2A10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129C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7E17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3542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74EA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FA7F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6438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7DF5933"/>
    <w:multiLevelType w:val="hybridMultilevel"/>
    <w:tmpl w:val="F6943A2C"/>
    <w:lvl w:ilvl="0" w:tplc="294A62F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A5C4F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647E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30E6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44A9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3801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C31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1A22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293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A1CDE"/>
    <w:multiLevelType w:val="multilevel"/>
    <w:tmpl w:val="4CF24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0353C6"/>
    <w:multiLevelType w:val="hybridMultilevel"/>
    <w:tmpl w:val="22102A2E"/>
    <w:lvl w:ilvl="0" w:tplc="010A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A4A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9EE7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EE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887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E2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68F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4472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2AA4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93AA7"/>
    <w:multiLevelType w:val="hybridMultilevel"/>
    <w:tmpl w:val="9A02E3AE"/>
    <w:lvl w:ilvl="0" w:tplc="5600B6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40F7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7EF85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02B6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3814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E028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2CBB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105F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C44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333262102">
    <w:abstractNumId w:val="14"/>
  </w:num>
  <w:num w:numId="2" w16cid:durableId="57365980">
    <w:abstractNumId w:val="12"/>
  </w:num>
  <w:num w:numId="3" w16cid:durableId="1924297990">
    <w:abstractNumId w:val="9"/>
  </w:num>
  <w:num w:numId="4" w16cid:durableId="916521087">
    <w:abstractNumId w:val="10"/>
  </w:num>
  <w:num w:numId="5" w16cid:durableId="1795637324">
    <w:abstractNumId w:val="4"/>
  </w:num>
  <w:num w:numId="6" w16cid:durableId="752817859">
    <w:abstractNumId w:val="2"/>
  </w:num>
  <w:num w:numId="7" w16cid:durableId="410851708">
    <w:abstractNumId w:val="7"/>
  </w:num>
  <w:num w:numId="8" w16cid:durableId="368771587">
    <w:abstractNumId w:val="1"/>
  </w:num>
  <w:num w:numId="9" w16cid:durableId="35130012">
    <w:abstractNumId w:val="3"/>
  </w:num>
  <w:num w:numId="10" w16cid:durableId="398985425">
    <w:abstractNumId w:val="11"/>
  </w:num>
  <w:num w:numId="11" w16cid:durableId="1159495506">
    <w:abstractNumId w:val="0"/>
  </w:num>
  <w:num w:numId="12" w16cid:durableId="1442603454">
    <w:abstractNumId w:val="15"/>
  </w:num>
  <w:num w:numId="13" w16cid:durableId="271858574">
    <w:abstractNumId w:val="5"/>
  </w:num>
  <w:num w:numId="14" w16cid:durableId="470177425">
    <w:abstractNumId w:val="8"/>
  </w:num>
  <w:num w:numId="15" w16cid:durableId="1842744028">
    <w:abstractNumId w:val="13"/>
  </w:num>
  <w:num w:numId="16" w16cid:durableId="3370031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7"/>
    <w:rsid w:val="00011410"/>
    <w:rsid w:val="00013C69"/>
    <w:rsid w:val="000730B5"/>
    <w:rsid w:val="000B79ED"/>
    <w:rsid w:val="000E7420"/>
    <w:rsid w:val="001031CD"/>
    <w:rsid w:val="00150332"/>
    <w:rsid w:val="001F6401"/>
    <w:rsid w:val="00215FD1"/>
    <w:rsid w:val="00216C5F"/>
    <w:rsid w:val="00232405"/>
    <w:rsid w:val="0023761F"/>
    <w:rsid w:val="00255888"/>
    <w:rsid w:val="00274F49"/>
    <w:rsid w:val="002F1B7B"/>
    <w:rsid w:val="00303328"/>
    <w:rsid w:val="00332D44"/>
    <w:rsid w:val="0033454B"/>
    <w:rsid w:val="00350D04"/>
    <w:rsid w:val="0039070D"/>
    <w:rsid w:val="003B604E"/>
    <w:rsid w:val="003C4223"/>
    <w:rsid w:val="003E335D"/>
    <w:rsid w:val="00442E5A"/>
    <w:rsid w:val="00483B63"/>
    <w:rsid w:val="004928E2"/>
    <w:rsid w:val="004A477D"/>
    <w:rsid w:val="004A6A5D"/>
    <w:rsid w:val="004B3F85"/>
    <w:rsid w:val="004C6177"/>
    <w:rsid w:val="004D04F8"/>
    <w:rsid w:val="004D549E"/>
    <w:rsid w:val="005146A5"/>
    <w:rsid w:val="005157BA"/>
    <w:rsid w:val="00536139"/>
    <w:rsid w:val="00543B2B"/>
    <w:rsid w:val="0054531E"/>
    <w:rsid w:val="00546F5A"/>
    <w:rsid w:val="00577016"/>
    <w:rsid w:val="0059633C"/>
    <w:rsid w:val="00596A77"/>
    <w:rsid w:val="005B2664"/>
    <w:rsid w:val="00601E2D"/>
    <w:rsid w:val="006042B4"/>
    <w:rsid w:val="00647020"/>
    <w:rsid w:val="00655038"/>
    <w:rsid w:val="00674F67"/>
    <w:rsid w:val="0069070D"/>
    <w:rsid w:val="006B0A6E"/>
    <w:rsid w:val="006E090A"/>
    <w:rsid w:val="006E6FE1"/>
    <w:rsid w:val="00712437"/>
    <w:rsid w:val="00745D82"/>
    <w:rsid w:val="0079018F"/>
    <w:rsid w:val="0079286F"/>
    <w:rsid w:val="007B6B84"/>
    <w:rsid w:val="007C17BF"/>
    <w:rsid w:val="007C704B"/>
    <w:rsid w:val="007D17B3"/>
    <w:rsid w:val="007D3296"/>
    <w:rsid w:val="007E4395"/>
    <w:rsid w:val="007F13ED"/>
    <w:rsid w:val="00895114"/>
    <w:rsid w:val="008A1157"/>
    <w:rsid w:val="008D554B"/>
    <w:rsid w:val="00924C01"/>
    <w:rsid w:val="00961138"/>
    <w:rsid w:val="00965A76"/>
    <w:rsid w:val="00970296"/>
    <w:rsid w:val="009927D2"/>
    <w:rsid w:val="009F225A"/>
    <w:rsid w:val="00A125BB"/>
    <w:rsid w:val="00A35483"/>
    <w:rsid w:val="00A4318B"/>
    <w:rsid w:val="00A9578C"/>
    <w:rsid w:val="00AD16F8"/>
    <w:rsid w:val="00AE1EDD"/>
    <w:rsid w:val="00B750B7"/>
    <w:rsid w:val="00BB043E"/>
    <w:rsid w:val="00BB1F57"/>
    <w:rsid w:val="00BB2A58"/>
    <w:rsid w:val="00BC64F4"/>
    <w:rsid w:val="00C06ED8"/>
    <w:rsid w:val="00C15465"/>
    <w:rsid w:val="00C45479"/>
    <w:rsid w:val="00CA7935"/>
    <w:rsid w:val="00CE28C8"/>
    <w:rsid w:val="00CF5E24"/>
    <w:rsid w:val="00D05D5B"/>
    <w:rsid w:val="00D27898"/>
    <w:rsid w:val="00D373A4"/>
    <w:rsid w:val="00D62D31"/>
    <w:rsid w:val="00DC508D"/>
    <w:rsid w:val="00E23ED9"/>
    <w:rsid w:val="00E30F1B"/>
    <w:rsid w:val="00E53E43"/>
    <w:rsid w:val="00E5581B"/>
    <w:rsid w:val="00E56328"/>
    <w:rsid w:val="00E72B5B"/>
    <w:rsid w:val="00EA0B28"/>
    <w:rsid w:val="00EB69BA"/>
    <w:rsid w:val="00EC47D5"/>
    <w:rsid w:val="00F13D6C"/>
    <w:rsid w:val="00F20081"/>
    <w:rsid w:val="00F60550"/>
    <w:rsid w:val="00F6796C"/>
    <w:rsid w:val="00F91881"/>
    <w:rsid w:val="00FA7B5A"/>
    <w:rsid w:val="00FD4C99"/>
    <w:rsid w:val="0A54A656"/>
    <w:rsid w:val="264A625D"/>
    <w:rsid w:val="269443BF"/>
    <w:rsid w:val="2DC116DF"/>
    <w:rsid w:val="2F853159"/>
    <w:rsid w:val="315D79EC"/>
    <w:rsid w:val="38E7FB0D"/>
    <w:rsid w:val="3DE53066"/>
    <w:rsid w:val="43B0DD7E"/>
    <w:rsid w:val="45AAF82C"/>
    <w:rsid w:val="592FBF27"/>
    <w:rsid w:val="5A363D41"/>
    <w:rsid w:val="69E18BEF"/>
    <w:rsid w:val="7009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09870"/>
  <w15:docId w15:val="{DE92EC15-0DF6-4AA3-A70E-8CF74B40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17BF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17BF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Ingenmellomrom">
    <w:name w:val="No Spacing"/>
    <w:uiPriority w:val="1"/>
    <w:qFormat/>
    <w:rsid w:val="00A125BB"/>
    <w:pPr>
      <w:spacing w:after="0" w:line="240" w:lineRule="auto"/>
    </w:pPr>
  </w:style>
  <w:style w:type="paragraph" w:styleId="Revisjon">
    <w:name w:val="Revision"/>
    <w:hidden/>
    <w:uiPriority w:val="99"/>
    <w:semiHidden/>
    <w:rsid w:val="00A4318B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23C94959D8EC03479B9CD40645F479ED" ma:contentTypeVersion="2" ma:contentTypeDescription="SB Møteinnkalling" ma:contentTypeScope="" ma:versionID="8acba112cd89e3a93718a4cb3c9aaa16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6ed7a4dc318c4091ec203520fb7b2c9b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CE418343-E44C-425E-B170-DCC2612E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7022CF-766E-45A1-8EBD-8B2B95F73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961B9-5058-4573-B776-A423C8559C46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29F30769-9E0D-4E23-AA3C-728797EF52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DEAF2E-4B52-4FAA-B12C-8ADE1DF5BE2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1363</Characters>
  <Application>Microsoft Office Word</Application>
  <DocSecurity>0</DocSecurity>
  <Lines>29</Lines>
  <Paragraphs>18</Paragraphs>
  <ScaleCrop>false</ScaleCrop>
  <Company>Statsbygg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elkr</dc:creator>
  <cp:lastModifiedBy>Haugen, Kjetil</cp:lastModifiedBy>
  <cp:revision>2</cp:revision>
  <dcterms:created xsi:type="dcterms:W3CDTF">2026-05-18T05:26:00Z</dcterms:created>
  <dcterms:modified xsi:type="dcterms:W3CDTF">2026-05-18T05:26:00Z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dmsbdoc</vt:lpwstr>
  </property>
  <property fmtid="{D5CDD505-2E9C-101B-9397-08002B2CF9AE}" pid="3" name="acl_name">
    <vt:lpwstr>tmp_09024bbd80a593ea_1530624214</vt:lpwstr>
  </property>
  <property fmtid="{D5CDD505-2E9C-101B-9397-08002B2CF9AE}" pid="4" name="authors">
    <vt:lpwstr>Bjørnstad, Mona (monb)</vt:lpwstr>
  </property>
  <property fmtid="{D5CDD505-2E9C-101B-9397-08002B2CF9AE}" pid="5" name="authors_0">
    <vt:lpwstr>Bjørnstad, Mona (monb)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0x010100BB7B3C87742A69499C009069945492960023C94959D8EC03479B9CD40645F479ED</vt:lpwstr>
  </property>
  <property fmtid="{D5CDD505-2E9C-101B-9397-08002B2CF9AE}" pid="15" name="dl_aspekt.dl_dokument_nr">
    <vt:lpwstr/>
  </property>
  <property fmtid="{D5CDD505-2E9C-101B-9397-08002B2CF9AE}" pid="16" name="keywords">
    <vt:lpwstr>Behovsforståelse;Investeringscase mal</vt:lpwstr>
  </property>
  <property fmtid="{D5CDD505-2E9C-101B-9397-08002B2CF9AE}" pid="17" name="object_name">
    <vt:lpwstr>Investeringscase mal</vt:lpwstr>
  </property>
  <property fmtid="{D5CDD505-2E9C-101B-9397-08002B2CF9AE}" pid="18" name="owner_name">
    <vt:lpwstr>Mona Bjørnstad</vt:lpwstr>
  </property>
  <property fmtid="{D5CDD505-2E9C-101B-9397-08002B2CF9AE}" pid="19" name="r_access_date">
    <vt:lpwstr>13.08.2018</vt:lpwstr>
  </property>
  <property fmtid="{D5CDD505-2E9C-101B-9397-08002B2CF9AE}" pid="20" name="r_aspect_name">
    <vt:lpwstr>cis_annotation_aspect;defaultdatatypeaspect;sb_mal_aspekt</vt:lpwstr>
  </property>
  <property fmtid="{D5CDD505-2E9C-101B-9397-08002B2CF9AE}" pid="21" name="r_creation_date">
    <vt:lpwstr>13.08.2018</vt:lpwstr>
  </property>
  <property fmtid="{D5CDD505-2E9C-101B-9397-08002B2CF9AE}" pid="22" name="r_creator_name">
    <vt:lpwstr>dmsbdoc</vt:lpwstr>
  </property>
  <property fmtid="{D5CDD505-2E9C-101B-9397-08002B2CF9AE}" pid="23" name="r_full_content_size">
    <vt:lpwstr>59521.0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dmsbdoc</vt:lpwstr>
  </property>
  <property fmtid="{D5CDD505-2E9C-101B-9397-08002B2CF9AE}" pid="28" name="r_modify_date">
    <vt:lpwstr>13.08.2018</vt:lpwstr>
  </property>
  <property fmtid="{D5CDD505-2E9C-101B-9397-08002B2CF9AE}" pid="29" name="r_object_type">
    <vt:lpwstr>sb_uklassifisert_dokument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2.0;CURRENT;Gyldig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/>
  </property>
  <property fmtid="{D5CDD505-2E9C-101B-9397-08002B2CF9AE}" pid="37" name="sb_arbeidsrom_opprettet">
    <vt:lpwstr>RedaktorromHUSET</vt:lpwstr>
  </property>
  <property fmtid="{D5CDD505-2E9C-101B-9397-08002B2CF9AE}" pid="38" name="sb_detalj_id">
    <vt:lpwstr/>
  </property>
  <property fmtid="{D5CDD505-2E9C-101B-9397-08002B2CF9AE}" pid="39" name="sb_dokumenttype">
    <vt:lpwstr>Annet</vt:lpwstr>
  </property>
  <property fmtid="{D5CDD505-2E9C-101B-9397-08002B2CF9AE}" pid="40" name="sb_dokument_nr">
    <vt:lpwstr>190373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Areal- og konseptutvikling RA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>Sylte, Brit (bsy)</vt:lpwstr>
  </property>
  <property fmtid="{D5CDD505-2E9C-101B-9397-08002B2CF9AE}" pid="59" name="sb_godkjent_av_0">
    <vt:lpwstr>Sylte, Brit (bsy)</vt:lpwstr>
  </property>
  <property fmtid="{D5CDD505-2E9C-101B-9397-08002B2CF9AE}" pid="60" name="sb_godkjent_av_0.sb_department">
    <vt:lpwstr>Avdeling for rådgivning og tidligfase</vt:lpwstr>
  </property>
  <property fmtid="{D5CDD505-2E9C-101B-9397-08002B2CF9AE}" pid="61" name="sb_godkjent_av_0.sb_displayname">
    <vt:lpwstr>Brit Sylte</vt:lpwstr>
  </property>
  <property fmtid="{D5CDD505-2E9C-101B-9397-08002B2CF9AE}" pid="62" name="sb_godkjent_av_0.sb_title">
    <vt:lpwstr>avdelingsdirektør</vt:lpwstr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>13.08.2018</vt:lpwstr>
  </property>
  <property fmtid="{D5CDD505-2E9C-101B-9397-08002B2CF9AE}" pid="81" name="sb_godkjent_dato_0">
    <vt:lpwstr>13.08.2018</vt:lpwstr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Word dokument - blank</vt:lpwstr>
  </property>
  <property fmtid="{D5CDD505-2E9C-101B-9397-08002B2CF9AE}" pid="96" name="sb_mal_object_id">
    <vt:lpwstr>09024bbd809ddfa2</vt:lpwstr>
  </property>
  <property fmtid="{D5CDD505-2E9C-101B-9397-08002B2CF9AE}" pid="97" name="sb_motedato">
    <vt:lpwstr/>
  </property>
  <property fmtid="{D5CDD505-2E9C-101B-9397-08002B2CF9AE}" pid="98" name="sb_motetype">
    <vt:lpwstr/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Godkjent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Investeringscase mal</vt:lpwstr>
  </property>
  <property fmtid="{D5CDD505-2E9C-101B-9397-08002B2CF9AE}" pid="116" name="_PRP.flettetekst_godkjent_dokument">
    <vt:lpwstr>Dette dokumentet er elektronisk godkjent.</vt:lpwstr>
  </property>
  <property fmtid="{D5CDD505-2E9C-101B-9397-08002B2CF9AE}" pid="117" name="_PRP.flettetekst_godkjent_dokument_nb-NO">
    <vt:lpwstr>Dette dokumentet er elektronisk godkjent.</vt:lpwstr>
  </property>
  <property fmtid="{D5CDD505-2E9C-101B-9397-08002B2CF9AE}" pid="118" name="TaxKeyword">
    <vt:lpwstr/>
  </property>
  <property fmtid="{D5CDD505-2E9C-101B-9397-08002B2CF9AE}" pid="119" name="Kvalitetsområde">
    <vt:lpwstr/>
  </property>
  <property fmtid="{D5CDD505-2E9C-101B-9397-08002B2CF9AE}" pid="120" name="Visbane">
    <vt:lpwstr/>
  </property>
  <property fmtid="{D5CDD505-2E9C-101B-9397-08002B2CF9AE}" pid="121" name="Dokumenttype">
    <vt:lpwstr/>
  </property>
  <property fmtid="{D5CDD505-2E9C-101B-9397-08002B2CF9AE}" pid="122" name="Status">
    <vt:lpwstr/>
  </property>
  <property fmtid="{D5CDD505-2E9C-101B-9397-08002B2CF9AE}" pid="123" name="Anskaffelseskategori">
    <vt:lpwstr/>
  </property>
  <property fmtid="{D5CDD505-2E9C-101B-9397-08002B2CF9AE}" pid="124" name="Kvalitetsomr_x00e5_de">
    <vt:lpwstr/>
  </property>
</Properties>
</file>